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2370AA01" w:rsidR="00FC5E9C" w:rsidRPr="00B13E4C" w:rsidRDefault="003F57A4" w:rsidP="00C525EB">
      <w:pPr>
        <w:jc w:val="center"/>
        <w:rPr>
          <w:rFonts w:ascii="Times New Roman" w:hAnsi="Times New Roman"/>
          <w:b/>
          <w:sz w:val="28"/>
          <w:szCs w:val="28"/>
        </w:rPr>
      </w:pPr>
      <w:r>
        <w:rPr>
          <w:rFonts w:ascii="Times New Roman" w:hAnsi="Times New Roman"/>
          <w:b/>
          <w:sz w:val="28"/>
          <w:szCs w:val="28"/>
        </w:rPr>
        <w:t>May 20</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5D02B5EF"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Carole Chadima</w:t>
      </w:r>
      <w:r w:rsidR="00C22732">
        <w:rPr>
          <w:rFonts w:ascii="Times New Roman" w:hAnsi="Times New Roman"/>
        </w:rPr>
        <w:t xml:space="preserve">, </w:t>
      </w:r>
      <w:r w:rsidR="00C22732"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6580C97C"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0B443425" w14:textId="048E397A" w:rsidR="00C22732" w:rsidRPr="00292DCA" w:rsidRDefault="003F57A4" w:rsidP="003F57A4">
      <w:pPr>
        <w:numPr>
          <w:ilvl w:val="1"/>
          <w:numId w:val="1"/>
        </w:numPr>
        <w:rPr>
          <w:rFonts w:ascii="Times New Roman" w:hAnsi="Times New Roman"/>
        </w:rPr>
      </w:pPr>
      <w:r>
        <w:rPr>
          <w:rFonts w:ascii="Times New Roman" w:hAnsi="Times New Roman"/>
          <w:b/>
        </w:rPr>
        <w:t>Dan Brokaw, Interested in being Shawn’s replacement.</w:t>
      </w:r>
      <w:r w:rsidRPr="00292DCA">
        <w:rPr>
          <w:rFonts w:ascii="Times New Roman" w:hAnsi="Times New Roman"/>
        </w:rPr>
        <w:t xml:space="preserve"> </w:t>
      </w:r>
    </w:p>
    <w:p w14:paraId="7FE279AC" w14:textId="6DB4E390"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4B520E7D"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3F57A4">
        <w:rPr>
          <w:rFonts w:ascii="Times New Roman" w:hAnsi="Times New Roman"/>
        </w:rPr>
        <w:t xml:space="preserve"> May</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EE1DEB">
        <w:rPr>
          <w:rFonts w:ascii="Times New Roman" w:hAnsi="Times New Roman"/>
          <w:iCs/>
        </w:rPr>
        <w:t xml:space="preserve"> Anne Solik </w:t>
      </w:r>
      <w:r w:rsidRPr="00B13E4C">
        <w:rPr>
          <w:rFonts w:ascii="Times New Roman" w:hAnsi="Times New Roman"/>
          <w:bCs/>
        </w:rPr>
        <w:t xml:space="preserve">moved </w:t>
      </w:r>
      <w:r w:rsidR="00E43D3D">
        <w:rPr>
          <w:rFonts w:ascii="Times New Roman" w:hAnsi="Times New Roman"/>
          <w:bCs/>
        </w:rPr>
        <w:t>to approv</w:t>
      </w:r>
      <w:r w:rsidR="003F57A4">
        <w:rPr>
          <w:rFonts w:ascii="Times New Roman" w:hAnsi="Times New Roman"/>
          <w:bCs/>
        </w:rPr>
        <w:t>e the May</w:t>
      </w:r>
      <w:r w:rsidR="00292DCA">
        <w:rPr>
          <w:rFonts w:ascii="Times New Roman" w:hAnsi="Times New Roman"/>
          <w:bCs/>
        </w:rPr>
        <w:t xml:space="preserve"> Agenda. </w:t>
      </w:r>
      <w:r w:rsidR="003F57A4">
        <w:rPr>
          <w:rFonts w:ascii="Times New Roman" w:hAnsi="Times New Roman"/>
          <w:iCs/>
        </w:rPr>
        <w:t xml:space="preserve">Carole Chadima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68C9B37A" w:rsidR="007C129B" w:rsidRPr="00FF7E0D" w:rsidRDefault="00A237E8" w:rsidP="007C129B">
      <w:pPr>
        <w:numPr>
          <w:ilvl w:val="1"/>
          <w:numId w:val="1"/>
        </w:numPr>
        <w:rPr>
          <w:rFonts w:ascii="Times New Roman" w:hAnsi="Times New Roman"/>
        </w:rPr>
      </w:pPr>
      <w:r>
        <w:rPr>
          <w:rFonts w:ascii="Times New Roman" w:hAnsi="Times New Roman"/>
        </w:rPr>
        <w:t xml:space="preserve">Approval of </w:t>
      </w:r>
      <w:r w:rsidR="003F57A4">
        <w:rPr>
          <w:rFonts w:ascii="Times New Roman" w:hAnsi="Times New Roman"/>
        </w:rPr>
        <w:t>April 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FF7E0D">
        <w:rPr>
          <w:rFonts w:ascii="Times New Roman" w:hAnsi="Times New Roman"/>
          <w:iCs/>
        </w:rPr>
        <w:t xml:space="preserve">Anne Solik </w:t>
      </w:r>
      <w:r w:rsidR="00FF7E0D" w:rsidRPr="00B13E4C">
        <w:rPr>
          <w:rFonts w:ascii="Times New Roman" w:hAnsi="Times New Roman"/>
          <w:bCs/>
        </w:rPr>
        <w:t xml:space="preserve">moved </w:t>
      </w:r>
      <w:r w:rsidR="003F57A4">
        <w:rPr>
          <w:rFonts w:ascii="Times New Roman" w:hAnsi="Times New Roman"/>
          <w:bCs/>
        </w:rPr>
        <w:t>to approve the April</w:t>
      </w:r>
      <w:r w:rsidR="00FF7E0D">
        <w:rPr>
          <w:rFonts w:ascii="Times New Roman" w:hAnsi="Times New Roman"/>
          <w:bCs/>
        </w:rPr>
        <w:t xml:space="preserve"> Agenda.  </w:t>
      </w:r>
      <w:r w:rsidR="003F57A4">
        <w:rPr>
          <w:rFonts w:ascii="Times New Roman" w:hAnsi="Times New Roman"/>
          <w:iCs/>
        </w:rPr>
        <w:t xml:space="preserve">Carole Chadima </w:t>
      </w:r>
      <w:r w:rsidR="00FF7E0D" w:rsidRPr="00B13E4C">
        <w:rPr>
          <w:rFonts w:ascii="Times New Roman" w:hAnsi="Times New Roman"/>
          <w:bCs/>
        </w:rPr>
        <w:t>seconded.  Motion approved by unanimous vote.</w:t>
      </w:r>
    </w:p>
    <w:p w14:paraId="3CC30317" w14:textId="77777777" w:rsidR="00FF7E0D" w:rsidRDefault="00FF7E0D" w:rsidP="00FF7E0D">
      <w:pPr>
        <w:ind w:left="1080"/>
        <w:rPr>
          <w:rFonts w:ascii="Times New Roman" w:hAnsi="Times New Roman"/>
        </w:rPr>
      </w:pPr>
    </w:p>
    <w:p w14:paraId="46E70379" w14:textId="57B25E6E" w:rsidR="00FF7E0D" w:rsidRDefault="00FC5E9C" w:rsidP="003F57A4">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70DD9892" w14:textId="6CEAB6D1" w:rsidR="003F57A4" w:rsidRPr="003F57A4" w:rsidRDefault="003F57A4" w:rsidP="003F57A4">
      <w:pPr>
        <w:numPr>
          <w:ilvl w:val="1"/>
          <w:numId w:val="1"/>
        </w:numPr>
        <w:rPr>
          <w:rFonts w:ascii="Times New Roman" w:hAnsi="Times New Roman"/>
        </w:rPr>
      </w:pPr>
      <w:r>
        <w:rPr>
          <w:rFonts w:ascii="Times New Roman" w:hAnsi="Times New Roman"/>
          <w:b/>
        </w:rPr>
        <w:t>Tom Wade reports he has been opening and closing the gate in place of Shawn.</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3CE41A29"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1BC8673E" w14:textId="28FE8C46" w:rsidR="00D6368F" w:rsidRPr="003F57A4" w:rsidRDefault="003F57A4" w:rsidP="003F57A4">
      <w:pPr>
        <w:pStyle w:val="ColorfulList-Accent11"/>
        <w:numPr>
          <w:ilvl w:val="3"/>
          <w:numId w:val="1"/>
        </w:numPr>
        <w:rPr>
          <w:rFonts w:ascii="Times New Roman" w:hAnsi="Times New Roman"/>
          <w:sz w:val="22"/>
          <w:szCs w:val="22"/>
        </w:rPr>
      </w:pPr>
      <w:r>
        <w:rPr>
          <w:rFonts w:ascii="Times New Roman" w:hAnsi="Times New Roman"/>
          <w:bCs/>
          <w:sz w:val="22"/>
          <w:szCs w:val="22"/>
        </w:rPr>
        <w:t>Shawn Olson is leaving and interviews will be held for the position.</w:t>
      </w:r>
      <w:r w:rsidR="000A6939">
        <w:rPr>
          <w:rFonts w:ascii="Times New Roman" w:hAnsi="Times New Roman"/>
          <w:bCs/>
          <w:sz w:val="22"/>
          <w:szCs w:val="22"/>
        </w:rPr>
        <w:t xml:space="preserve"> </w:t>
      </w:r>
    </w:p>
    <w:p w14:paraId="485813CC" w14:textId="51DA8BDD" w:rsidR="003F57A4" w:rsidRPr="003F57A4" w:rsidRDefault="003F57A4" w:rsidP="003F57A4">
      <w:pPr>
        <w:pStyle w:val="ColorfulList-Accent11"/>
        <w:numPr>
          <w:ilvl w:val="3"/>
          <w:numId w:val="1"/>
        </w:numPr>
        <w:rPr>
          <w:rFonts w:ascii="Times New Roman" w:hAnsi="Times New Roman"/>
          <w:sz w:val="22"/>
          <w:szCs w:val="22"/>
        </w:rPr>
      </w:pPr>
      <w:r>
        <w:rPr>
          <w:rFonts w:ascii="Times New Roman" w:hAnsi="Times New Roman"/>
          <w:bCs/>
          <w:sz w:val="22"/>
          <w:szCs w:val="22"/>
        </w:rPr>
        <w:t>Liability insurance forms have been submitted dealing with cybersecurity.</w:t>
      </w:r>
    </w:p>
    <w:p w14:paraId="26F6CA7A" w14:textId="0800E037"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68904CBF"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D6368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3F57A4">
        <w:rPr>
          <w:rFonts w:ascii="Times New Roman" w:hAnsi="Times New Roman"/>
          <w:bCs/>
          <w:sz w:val="22"/>
          <w:szCs w:val="22"/>
        </w:rPr>
        <w:t>s presented. Seconded 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7C8C71A8" w14:textId="4370FD21" w:rsidR="00030546" w:rsidRDefault="006737D7"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p>
    <w:p w14:paraId="60ABA072" w14:textId="623D0463" w:rsidR="00FF7E0D" w:rsidRDefault="003F57A4" w:rsidP="00FF7E0D">
      <w:pPr>
        <w:pStyle w:val="ColorfulList-Accent11"/>
        <w:numPr>
          <w:ilvl w:val="3"/>
          <w:numId w:val="1"/>
        </w:numPr>
        <w:rPr>
          <w:rFonts w:ascii="Times New Roman" w:hAnsi="Times New Roman"/>
          <w:sz w:val="22"/>
          <w:szCs w:val="22"/>
        </w:rPr>
      </w:pPr>
      <w:r>
        <w:rPr>
          <w:rFonts w:ascii="Times New Roman" w:hAnsi="Times New Roman"/>
          <w:sz w:val="22"/>
          <w:szCs w:val="22"/>
        </w:rPr>
        <w:t xml:space="preserve">Solik is looking into grants. </w:t>
      </w:r>
    </w:p>
    <w:p w14:paraId="3C383937" w14:textId="56142109" w:rsidR="00954499" w:rsidRDefault="00954499" w:rsidP="00954499">
      <w:pPr>
        <w:pStyle w:val="ColorfulList-Accent11"/>
        <w:numPr>
          <w:ilvl w:val="2"/>
          <w:numId w:val="1"/>
        </w:numPr>
        <w:rPr>
          <w:rFonts w:ascii="Times New Roman" w:hAnsi="Times New Roman"/>
          <w:sz w:val="22"/>
          <w:szCs w:val="22"/>
        </w:rPr>
      </w:pPr>
      <w:r w:rsidRPr="00954499">
        <w:rPr>
          <w:rFonts w:ascii="Times New Roman" w:hAnsi="Times New Roman"/>
          <w:b/>
          <w:sz w:val="22"/>
          <w:szCs w:val="22"/>
        </w:rPr>
        <w:t>Outreach Report</w:t>
      </w:r>
      <w:r>
        <w:rPr>
          <w:rFonts w:ascii="Times New Roman" w:hAnsi="Times New Roman"/>
          <w:sz w:val="22"/>
          <w:szCs w:val="22"/>
        </w:rPr>
        <w:t>- Anne Solik</w:t>
      </w:r>
    </w:p>
    <w:p w14:paraId="1527427C" w14:textId="79C67D73" w:rsidR="00394F6C" w:rsidRDefault="00FF7E0D" w:rsidP="00394F6C">
      <w:pPr>
        <w:pStyle w:val="ColorfulList-Accent11"/>
        <w:numPr>
          <w:ilvl w:val="3"/>
          <w:numId w:val="1"/>
        </w:numPr>
        <w:rPr>
          <w:rFonts w:ascii="Times New Roman" w:hAnsi="Times New Roman"/>
          <w:sz w:val="22"/>
          <w:szCs w:val="22"/>
        </w:rPr>
      </w:pPr>
      <w:r w:rsidRPr="00954499">
        <w:rPr>
          <w:rFonts w:ascii="Times New Roman" w:hAnsi="Times New Roman"/>
          <w:sz w:val="22"/>
          <w:szCs w:val="22"/>
        </w:rPr>
        <w:t xml:space="preserve">Solik talked </w:t>
      </w:r>
      <w:r w:rsidR="00954499">
        <w:rPr>
          <w:rFonts w:ascii="Times New Roman" w:hAnsi="Times New Roman"/>
          <w:sz w:val="22"/>
          <w:szCs w:val="22"/>
        </w:rPr>
        <w:t>about a possible review by the county in lieu of Annual Audits</w:t>
      </w:r>
      <w:r w:rsidR="00A80F64">
        <w:rPr>
          <w:rFonts w:ascii="Times New Roman" w:hAnsi="Times New Roman"/>
          <w:sz w:val="22"/>
          <w:szCs w:val="22"/>
        </w:rPr>
        <w:t>, information being reviewed.</w:t>
      </w:r>
    </w:p>
    <w:p w14:paraId="2027BC33" w14:textId="59DE2F7E" w:rsidR="00394F6C" w:rsidRPr="003F57A4" w:rsidRDefault="00394F6C" w:rsidP="00394F6C">
      <w:pPr>
        <w:pStyle w:val="ColorfulList-Accent11"/>
        <w:numPr>
          <w:ilvl w:val="2"/>
          <w:numId w:val="1"/>
        </w:numPr>
        <w:rPr>
          <w:rFonts w:ascii="Times New Roman" w:hAnsi="Times New Roman"/>
          <w:b/>
          <w:sz w:val="22"/>
          <w:szCs w:val="22"/>
        </w:rPr>
      </w:pPr>
      <w:r w:rsidRPr="003F57A4">
        <w:rPr>
          <w:rFonts w:ascii="Times New Roman" w:hAnsi="Times New Roman"/>
          <w:b/>
          <w:sz w:val="22"/>
          <w:szCs w:val="22"/>
        </w:rPr>
        <w:t>Special Projects Report</w:t>
      </w:r>
      <w:r w:rsidR="003F57A4" w:rsidRPr="003F57A4">
        <w:rPr>
          <w:rFonts w:ascii="Times New Roman" w:hAnsi="Times New Roman"/>
          <w:b/>
          <w:sz w:val="22"/>
          <w:szCs w:val="22"/>
        </w:rPr>
        <w:t>s</w:t>
      </w:r>
    </w:p>
    <w:p w14:paraId="07053F4E" w14:textId="2E536950" w:rsidR="00394F6C" w:rsidRDefault="003F57A4" w:rsidP="00394F6C">
      <w:pPr>
        <w:pStyle w:val="ColorfulList-Accent11"/>
        <w:numPr>
          <w:ilvl w:val="3"/>
          <w:numId w:val="1"/>
        </w:numPr>
        <w:rPr>
          <w:rFonts w:ascii="Times New Roman" w:hAnsi="Times New Roman"/>
          <w:sz w:val="22"/>
          <w:szCs w:val="22"/>
        </w:rPr>
      </w:pPr>
      <w:r>
        <w:rPr>
          <w:rFonts w:ascii="Times New Roman" w:hAnsi="Times New Roman"/>
          <w:sz w:val="22"/>
          <w:szCs w:val="22"/>
        </w:rPr>
        <w:t>Jasper Carnivalle reports the market is going well and had 9 vendors the first week.</w:t>
      </w:r>
    </w:p>
    <w:p w14:paraId="50FBFE60" w14:textId="1D4132D1" w:rsidR="00A931FF" w:rsidRPr="00394F6C" w:rsidRDefault="00A931FF" w:rsidP="00394F6C">
      <w:pPr>
        <w:pStyle w:val="ColorfulList-Accent11"/>
        <w:numPr>
          <w:ilvl w:val="3"/>
          <w:numId w:val="1"/>
        </w:numPr>
        <w:rPr>
          <w:rFonts w:ascii="Times New Roman" w:hAnsi="Times New Roman"/>
          <w:sz w:val="22"/>
          <w:szCs w:val="22"/>
        </w:rPr>
      </w:pPr>
      <w:r>
        <w:rPr>
          <w:rFonts w:ascii="Times New Roman" w:hAnsi="Times New Roman"/>
          <w:sz w:val="22"/>
          <w:szCs w:val="22"/>
        </w:rPr>
        <w:t>Wade discussed irrigation with Shawn regarding the trees around the playground.  They have put together a plan.</w:t>
      </w:r>
    </w:p>
    <w:p w14:paraId="3978E04C" w14:textId="0C281111"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r w:rsidR="000A6939">
        <w:rPr>
          <w:rFonts w:ascii="Times New Roman" w:hAnsi="Times New Roman"/>
          <w:b/>
        </w:rPr>
        <w:t xml:space="preserve"> </w:t>
      </w:r>
    </w:p>
    <w:p w14:paraId="6CF46E7D" w14:textId="2D12DD0A" w:rsidR="000A6939" w:rsidRPr="0072600C" w:rsidRDefault="00A931FF" w:rsidP="0072600C">
      <w:pPr>
        <w:pStyle w:val="ColorfulList-Accent11"/>
        <w:numPr>
          <w:ilvl w:val="1"/>
          <w:numId w:val="34"/>
        </w:numPr>
        <w:rPr>
          <w:rFonts w:ascii="Times New Roman" w:hAnsi="Times New Roman"/>
          <w:b/>
          <w:sz w:val="22"/>
          <w:szCs w:val="22"/>
        </w:rPr>
      </w:pPr>
      <w:r w:rsidRPr="00A931FF">
        <w:rPr>
          <w:rFonts w:ascii="Times New Roman" w:hAnsi="Times New Roman"/>
          <w:sz w:val="22"/>
          <w:szCs w:val="22"/>
        </w:rPr>
        <w:t>Vote to allow County to supervise elections</w:t>
      </w:r>
      <w:r w:rsidR="0072600C">
        <w:rPr>
          <w:rFonts w:ascii="Times New Roman" w:hAnsi="Times New Roman"/>
          <w:sz w:val="22"/>
          <w:szCs w:val="22"/>
        </w:rPr>
        <w:t xml:space="preserve">; </w:t>
      </w:r>
      <w:r w:rsidR="0072600C">
        <w:rPr>
          <w:rFonts w:ascii="Times New Roman" w:hAnsi="Times New Roman"/>
          <w:sz w:val="22"/>
          <w:szCs w:val="22"/>
        </w:rPr>
        <w:t>Notice to submit measures to a vote of the voters; Resolution 2024-01</w:t>
      </w:r>
      <w:r w:rsidR="0072600C">
        <w:rPr>
          <w:rFonts w:ascii="Times New Roman" w:hAnsi="Times New Roman"/>
          <w:b/>
          <w:sz w:val="22"/>
          <w:szCs w:val="22"/>
        </w:rPr>
        <w:t xml:space="preserve">. </w:t>
      </w:r>
      <w:bookmarkStart w:id="0" w:name="_GoBack"/>
      <w:bookmarkEnd w:id="0"/>
      <w:r w:rsidRPr="0072600C">
        <w:rPr>
          <w:rFonts w:ascii="Times New Roman" w:hAnsi="Times New Roman"/>
          <w:sz w:val="22"/>
          <w:szCs w:val="22"/>
        </w:rPr>
        <w:t>Seats up for reelection are held by Carole Chadima, Michael Travers, Mike Easter</w:t>
      </w:r>
      <w:r w:rsidR="002B771A" w:rsidRPr="0072600C">
        <w:rPr>
          <w:rFonts w:ascii="Times New Roman" w:hAnsi="Times New Roman"/>
          <w:sz w:val="22"/>
          <w:szCs w:val="22"/>
        </w:rPr>
        <w:t>(ACTION</w:t>
      </w:r>
      <w:r w:rsidR="00A80F64" w:rsidRPr="0072600C">
        <w:rPr>
          <w:rFonts w:ascii="Times New Roman" w:hAnsi="Times New Roman"/>
          <w:sz w:val="22"/>
          <w:szCs w:val="22"/>
        </w:rPr>
        <w:t>)</w:t>
      </w:r>
    </w:p>
    <w:p w14:paraId="5CC28A7F" w14:textId="61F8DE58" w:rsidR="00A931FF" w:rsidRPr="00A931FF" w:rsidRDefault="00A931FF" w:rsidP="00A931FF">
      <w:pPr>
        <w:pStyle w:val="ColorfulList-Accent11"/>
        <w:numPr>
          <w:ilvl w:val="2"/>
          <w:numId w:val="1"/>
        </w:numPr>
        <w:rPr>
          <w:rFonts w:ascii="Times New Roman" w:hAnsi="Times New Roman"/>
          <w:sz w:val="22"/>
          <w:szCs w:val="22"/>
        </w:rPr>
      </w:pPr>
      <w:r w:rsidRPr="00A931FF">
        <w:rPr>
          <w:rFonts w:ascii="Times New Roman" w:hAnsi="Times New Roman"/>
          <w:sz w:val="22"/>
          <w:szCs w:val="22"/>
        </w:rPr>
        <w:t>Solik moves to approve this motion. Wade seconds this vote.  All approved.</w:t>
      </w:r>
    </w:p>
    <w:p w14:paraId="3C6886E5" w14:textId="591183F2" w:rsidR="00D6368F" w:rsidRPr="00A931FF" w:rsidRDefault="00A80F64" w:rsidP="00A80F64">
      <w:pPr>
        <w:pStyle w:val="ColorfulList-Accent11"/>
        <w:numPr>
          <w:ilvl w:val="1"/>
          <w:numId w:val="1"/>
        </w:numPr>
        <w:rPr>
          <w:rFonts w:ascii="Times New Roman" w:hAnsi="Times New Roman"/>
        </w:rPr>
      </w:pPr>
      <w:r w:rsidRPr="00A931FF">
        <w:rPr>
          <w:rFonts w:ascii="Times New Roman" w:hAnsi="Times New Roman"/>
        </w:rPr>
        <w:t>Picnic Party in the Park 2024</w:t>
      </w:r>
      <w:r w:rsidR="00A931FF" w:rsidRPr="00A931FF">
        <w:rPr>
          <w:rFonts w:ascii="Times New Roman" w:hAnsi="Times New Roman"/>
        </w:rPr>
        <w:t>- tentative date- 9/14/24</w:t>
      </w:r>
    </w:p>
    <w:p w14:paraId="4A445BAD" w14:textId="13B77E98" w:rsidR="006C2C7D" w:rsidRDefault="006C2C7D" w:rsidP="00A931FF">
      <w:pPr>
        <w:pStyle w:val="ColorfulList-Accent11"/>
        <w:ind w:left="0"/>
        <w:rPr>
          <w:rFonts w:ascii="Times New Roman" w:hAnsi="Times New Roman"/>
          <w:b/>
        </w:rPr>
      </w:pPr>
    </w:p>
    <w:p w14:paraId="7F0B5023" w14:textId="77777777" w:rsidR="006C2C7D" w:rsidRDefault="006C2C7D" w:rsidP="006C2C7D">
      <w:pPr>
        <w:pStyle w:val="ColorfulList-Accent11"/>
        <w:ind w:left="1440"/>
        <w:rPr>
          <w:rFonts w:ascii="Times New Roman" w:hAnsi="Times New Roman"/>
          <w:b/>
        </w:rPr>
      </w:pPr>
    </w:p>
    <w:p w14:paraId="38D76367" w14:textId="5DA2B28F" w:rsidR="00A80F64" w:rsidRPr="006C2C7D" w:rsidRDefault="006C2C7D" w:rsidP="006C2C7D">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1381EF79" w:rsidR="0079213B" w:rsidRPr="00A931FF" w:rsidRDefault="00A80F64" w:rsidP="00A931FF">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057E132E" w14:textId="64DA99DA" w:rsidR="001974C8" w:rsidRPr="001974C8" w:rsidRDefault="001974C8" w:rsidP="006C2C7D">
      <w:pPr>
        <w:pStyle w:val="ColorfulList-Accent11"/>
        <w:ind w:left="0"/>
        <w:rPr>
          <w:rFonts w:ascii="Times New Roman" w:hAnsi="Times New Roman"/>
          <w:sz w:val="22"/>
          <w:szCs w:val="22"/>
        </w:rPr>
      </w:pPr>
    </w:p>
    <w:p w14:paraId="11A08F00" w14:textId="1088ACB2" w:rsidR="00215B82" w:rsidRPr="00AC3878" w:rsidRDefault="00215B82" w:rsidP="001974C8">
      <w:pPr>
        <w:pStyle w:val="ColorfulList-Accent11"/>
        <w:ind w:left="1080"/>
        <w:rPr>
          <w:rFonts w:ascii="Times New Roman" w:hAnsi="Times New Roman"/>
          <w:b/>
        </w:rPr>
      </w:pPr>
    </w:p>
    <w:p w14:paraId="6EFE3712" w14:textId="4B2D2728"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A931FF">
        <w:rPr>
          <w:rFonts w:ascii="Times New Roman" w:hAnsi="Times New Roman"/>
          <w:sz w:val="22"/>
          <w:szCs w:val="22"/>
        </w:rPr>
        <w:t>June 17</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6F055BF5"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A931FF">
        <w:rPr>
          <w:rFonts w:ascii="Times New Roman" w:hAnsi="Times New Roman"/>
        </w:rPr>
        <w:t>Meeting adjourned at 7:17</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5ECD9" w14:textId="77777777" w:rsidR="006B78DB" w:rsidRDefault="006B78DB" w:rsidP="000F6AC2">
      <w:r>
        <w:separator/>
      </w:r>
    </w:p>
  </w:endnote>
  <w:endnote w:type="continuationSeparator" w:id="0">
    <w:p w14:paraId="6B99EB1E" w14:textId="77777777" w:rsidR="006B78DB" w:rsidRDefault="006B78DB"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28C2B" w14:textId="77777777" w:rsidR="006B78DB" w:rsidRDefault="006B78DB" w:rsidP="000F6AC2">
      <w:r>
        <w:separator/>
      </w:r>
    </w:p>
  </w:footnote>
  <w:footnote w:type="continuationSeparator" w:id="0">
    <w:p w14:paraId="05252E21" w14:textId="77777777" w:rsidR="006B78DB" w:rsidRDefault="006B78DB"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7A4"/>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6132"/>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AF821-F8C6-4214-8625-1B08B253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2024-06-13T23:28:00Z</dcterms:created>
  <dcterms:modified xsi:type="dcterms:W3CDTF">2024-06-13T23:50:00Z</dcterms:modified>
</cp:coreProperties>
</file>